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-779780</wp:posOffset>
            </wp:positionV>
            <wp:extent cx="1533525" cy="120015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spacing w:before="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PRZEKAZANIU PRZEDMIOTU NA AUKCJĘ PROWADZONĄ </w:t>
        <w:br/>
        <w:t>NA RZECZ FUNDACJI WIELKA ORKIESTRA ŚWIĄTECZNEJ POMOCY PRZEZ</w:t>
        <w:br/>
      </w:r>
      <w:r>
        <w:rPr>
          <w:b/>
          <w:color w:val="auto"/>
          <w:sz w:val="24"/>
          <w:szCs w:val="24"/>
        </w:rPr>
        <w:t xml:space="preserve">SZTAB NR </w:t>
      </w:r>
      <w:r>
        <w:rPr>
          <w:b/>
          <w:color w:val="auto"/>
          <w:sz w:val="24"/>
          <w:szCs w:val="24"/>
        </w:rPr>
        <w:t>6273</w:t>
      </w:r>
    </w:p>
    <w:p>
      <w:pPr>
        <w:pStyle w:val="Normal"/>
        <w:spacing w:before="120"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podpisany/a, przekazuję , przedmiot będący moją własnością, </w:t>
      </w:r>
      <w:r>
        <w:rPr/>
        <w:br/>
      </w:r>
      <w:r>
        <w:rPr>
          <w:sz w:val="20"/>
          <w:szCs w:val="20"/>
        </w:rPr>
        <w:t xml:space="preserve">do </w:t>
      </w:r>
      <w:r>
        <w:rPr>
          <w:color w:val="FF0000"/>
          <w:sz w:val="20"/>
          <w:szCs w:val="20"/>
        </w:rPr>
        <w:t>S</w:t>
      </w:r>
      <w:r>
        <w:rPr>
          <w:color w:val="auto"/>
          <w:sz w:val="20"/>
          <w:szCs w:val="20"/>
        </w:rPr>
        <w:t xml:space="preserve">ztabu nr </w:t>
      </w:r>
      <w:r>
        <w:rPr>
          <w:color w:val="auto"/>
          <w:sz w:val="20"/>
          <w:szCs w:val="20"/>
        </w:rPr>
        <w:t>6273</w:t>
      </w:r>
      <w:r>
        <w:rPr>
          <w:color w:val="auto"/>
          <w:sz w:val="20"/>
          <w:szCs w:val="20"/>
        </w:rPr>
        <w:t xml:space="preserve"> z siedzibą przy ul. </w:t>
      </w:r>
      <w:r>
        <w:rPr>
          <w:color w:val="auto"/>
          <w:sz w:val="20"/>
          <w:szCs w:val="20"/>
        </w:rPr>
        <w:t xml:space="preserve">Wrocławskiej 7 </w:t>
      </w:r>
      <w:r>
        <w:rPr>
          <w:color w:val="auto"/>
          <w:sz w:val="20"/>
          <w:szCs w:val="20"/>
        </w:rPr>
        <w:t xml:space="preserve">w mieście </w:t>
      </w:r>
      <w:r>
        <w:rPr>
          <w:color w:val="auto"/>
          <w:sz w:val="20"/>
          <w:szCs w:val="20"/>
        </w:rPr>
        <w:t>Żary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w celu wystawienia go, w moim imieniu, na aukcję charytatywną prowadzoną na rzecz 33. Finału WOŚP organizowanego przez Fundację Wielka Orkiestra Świątecznej Pomocy (WOŚP) z siedzibą przy ul. Dominikańskiej 19c, 02-738 Warszawa, wpisaną do rejestru stowarzyszeń, innych organizacji społecznych i zawodowych, fundacji oraz samodzielnych publicznych zakładów opieki zdrowotnej prowadzonego przez Sąd Rejonowy dla m. st. Warszawy pod numerem KRS 0000030897. 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ozumiem, że prawo własności przekazanego przedmiotu pozostaje przy mnie do chwili przejścia jego własności na Kupującego. Oświadczam również, że akceptuję warunki wystawienia przedmiotu aukcji z ceną wywoławczą 1 zł. (słownie: jeden złoty) oraz że w przypadku niezlicytowania przedmiotu, zostanie on przekazany na aukcje w ramach kolejnego Finału WOŚP lub (w przypadku nieopłacenia przez Kupującego) zostanie mi zwrócony. Akceptuję także fakt, że Fundacja WOŚP decyduje o tym, czy przekazany przedmiot zostanie zlicytowany na aukcjach prowadzonych na rzecz 33.Finału WOŚP. </w:t>
      </w:r>
    </w:p>
    <w:p>
      <w:pPr>
        <w:pStyle w:val="Normal"/>
        <w:spacing w:lineRule="auto" w:line="240" w:before="0" w:after="0"/>
        <w:jc w:val="both"/>
        <w:rPr>
          <w:b/>
          <w:b/>
          <w:szCs w:val="24"/>
        </w:rPr>
      </w:pPr>
      <w:r>
        <w:rPr>
          <w:b/>
          <w:szCs w:val="24"/>
        </w:rPr>
        <w:t>OPIS PRZEKAZYWANEGO PRZEDMIOTU</w:t>
      </w:r>
    </w:p>
    <w:p>
      <w:pPr>
        <w:pStyle w:val="Normal"/>
        <w:spacing w:lineRule="auto" w:line="240" w:before="0" w:after="0"/>
        <w:jc w:val="both"/>
        <w:rPr>
          <w:szCs w:val="24"/>
        </w:rPr>
      </w:pPr>
      <w:r>
        <w:rPr>
          <w:szCs w:val="24"/>
        </w:rPr>
        <w:t>Wypełnij CZYTELNIE – DOKŁADNIE TAKA TREŚĆ ZOSTANIE OPUBLIKOWANA W TREŚCI AUKCJI</w:t>
      </w:r>
    </w:p>
    <w:p>
      <w:pPr>
        <w:pStyle w:val="Normal"/>
        <w:spacing w:lineRule="auto" w:line="240" w:before="0" w:after="0"/>
        <w:jc w:val="both"/>
        <w:rPr>
          <w:szCs w:val="24"/>
        </w:rPr>
      </w:pPr>
      <w:r>
        <w:rPr>
          <w:szCs w:val="24"/>
        </w:rPr>
        <w:t xml:space="preserve">(po opublikowaniu aukcji </w:t>
      </w:r>
      <w:r>
        <w:rPr>
          <w:szCs w:val="24"/>
          <w:u w:val="single"/>
        </w:rPr>
        <w:t>nie ma możliwości wprowadzenia jakichkolwiek zmian</w:t>
      </w:r>
      <w:r>
        <w:rPr>
          <w:szCs w:val="24"/>
        </w:rPr>
        <w:t>)</w:t>
      </w:r>
    </w:p>
    <w:p>
      <w:pPr>
        <w:pStyle w:val="Normal"/>
        <w:spacing w:before="240" w:after="0"/>
        <w:jc w:val="both"/>
        <w:rPr>
          <w:szCs w:val="24"/>
        </w:rPr>
      </w:pPr>
      <w:r>
        <w:rPr>
          <w:szCs w:val="24"/>
        </w:rPr>
        <w:t>NAZWA PRZEDMIOTU/USŁUGI</w:t>
      </w:r>
    </w:p>
    <w:p>
      <w:pPr>
        <w:pStyle w:val="Normal"/>
        <w:spacing w:before="240" w:after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spacing w:before="240" w:after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spacing w:before="240" w:after="160"/>
        <w:jc w:val="both"/>
        <w:rPr>
          <w:szCs w:val="24"/>
        </w:rPr>
      </w:pPr>
      <w:r>
        <w:rPr>
          <w:szCs w:val="24"/>
        </w:rPr>
        <w:t>W IMIENIU (jeśli przekazanie anonimowo wpisz „ANONIMOWO”: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OPIS </w:t>
      </w:r>
      <w:r>
        <w:rPr>
          <w:szCs w:val="24"/>
        </w:rPr>
        <w:t>(do informacji prow. aukcję)</w:t>
      </w:r>
      <w:r>
        <w:rPr>
          <w:szCs w:val="24"/>
        </w:rPr>
        <w:t>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>
      <w:pPr>
        <w:pStyle w:val="Normal"/>
        <w:jc w:val="both"/>
        <w:rPr>
          <w:szCs w:val="24"/>
        </w:rPr>
      </w:pPr>
      <w:r>
        <w:rPr/>
      </w:r>
    </w:p>
    <w:p>
      <w:pPr>
        <w:pStyle w:val="Normal"/>
        <w:jc w:val="both"/>
        <w:rPr>
          <w:szCs w:val="24"/>
        </w:rPr>
      </w:pPr>
      <w:r>
        <w:rPr/>
      </w:r>
    </w:p>
    <w:p>
      <w:pPr>
        <w:pStyle w:val="Normal"/>
        <w:jc w:val="both"/>
        <w:rPr>
          <w:szCs w:val="24"/>
        </w:rPr>
      </w:pPr>
      <w:r>
        <w:rPr/>
      </w:r>
    </w:p>
    <w:p>
      <w:pPr>
        <w:pStyle w:val="Normal"/>
        <w:spacing w:before="600" w:after="120"/>
        <w:jc w:val="both"/>
        <w:rPr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1B7EF134">
                <wp:simplePos x="0" y="0"/>
                <wp:positionH relativeFrom="column">
                  <wp:posOffset>-128905</wp:posOffset>
                </wp:positionH>
                <wp:positionV relativeFrom="paragraph">
                  <wp:posOffset>105410</wp:posOffset>
                </wp:positionV>
                <wp:extent cx="6881495" cy="4465955"/>
                <wp:effectExtent l="0" t="0" r="15240" b="11430"/>
                <wp:wrapNone/>
                <wp:docPr id="2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040" cy="44654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#f9f9f9" stroked="t" style="position:absolute;margin-left:-10.15pt;margin-top:8.3pt;width:541.75pt;height:351.55pt" wp14:anchorId="1B7EF134">
                <w10:wrap type="none"/>
                <v:fill o:detectmouseclick="t" type="solid" color2="#060606"/>
                <v:stroke color="black" weight="12600" joinstyle="miter" endcap="flat"/>
              </v:rect>
            </w:pict>
          </mc:Fallback>
        </mc:AlternateContent>
      </w:r>
      <w:r>
        <w:rPr>
          <w:szCs w:val="24"/>
        </w:rPr>
        <w:t xml:space="preserve">WYPEŁNIJ, JEŚLI PRZEKAZUJESZ </w:t>
      </w:r>
      <w:r>
        <w:rPr>
          <w:b/>
          <w:szCs w:val="24"/>
        </w:rPr>
        <w:t>USŁUGĘ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>Imię i nazwisko: ___________________________________________________________________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Mail: </w:t>
        <w:tab/>
        <w:tab/>
        <w:t xml:space="preserve"> ___________________________________________________________________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>Telefon:</w:t>
        <w:tab/>
        <w:t xml:space="preserve"> ___________________________________________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  <w:tab/>
        <w:tab/>
        <w:tab/>
        <w:tab/>
        <w:t>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Termin realizacji (do kiedy aukcja będzie możliwa do przeprowadzenia): </w:t>
        <w:tab/>
        <w:t>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  <w:tab/>
        <w:t>___________________________________________</w:t>
      </w:r>
    </w:p>
    <w:p>
      <w:pPr>
        <w:pStyle w:val="Normal"/>
        <w:spacing w:lineRule="auto" w:line="360" w:before="0" w:after="12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</w:t>
      </w:r>
    </w:p>
    <w:p>
      <w:pPr>
        <w:pStyle w:val="Normal"/>
        <w:spacing w:lineRule="auto" w:line="360" w:before="0" w:after="120"/>
        <w:jc w:val="both"/>
        <w:rPr>
          <w:b/>
          <w:b/>
          <w:bCs/>
        </w:rPr>
      </w:pPr>
      <w:r>
        <w:rPr/>
        <w:t xml:space="preserve">Kto pokrywa dodatkowe koszty realizacji, np. transport, nocleg:  Darczyńca / Zwycięzca </w:t>
      </w:r>
      <w:r>
        <w:rPr>
          <w:b/>
          <w:bCs/>
        </w:rPr>
        <w:t>(*niepotrzebne skreślić)</w:t>
      </w:r>
    </w:p>
    <w:p>
      <w:pPr>
        <w:pStyle w:val="Normal"/>
        <w:spacing w:lineRule="auto" w:line="360" w:before="0" w:after="120"/>
        <w:jc w:val="both"/>
        <w:rPr>
          <w:color w:val="FF0000"/>
        </w:rPr>
      </w:pPr>
      <w:r>
        <w:rPr/>
        <w:t xml:space="preserve">Po zakończeniu i opłaceniu aukcji skontaktujemy mailowo Podmiot (Darczyńcę) ze Zwycięzcą. Ustalanie realizacji aukcji należy rozpocząć niezwłocznie po otrzymaniu potwierdzenia drogą mailową </w:t>
      </w:r>
    </w:p>
    <w:p>
      <w:pPr>
        <w:pStyle w:val="Normal"/>
        <w:spacing w:lineRule="auto" w:line="360" w:before="0" w:after="120"/>
        <w:jc w:val="both"/>
        <w:rPr>
          <w:color w:val="FF0000"/>
        </w:rPr>
      </w:pPr>
      <w:r>
        <w:rPr/>
        <w:t>ze strony</w:t>
      </w:r>
      <w:r>
        <w:rPr>
          <w:color w:val="auto"/>
        </w:rPr>
        <w:t xml:space="preserve"> </w:t>
      </w:r>
      <w:r>
        <w:rPr>
          <w:color w:val="auto"/>
        </w:rPr>
        <w:t xml:space="preserve">Sztabu z adresu: </w:t>
      </w:r>
      <w:r>
        <w:rPr>
          <w:color w:val="auto"/>
        </w:rPr>
        <w:t>wosp@dkzary.pl</w:t>
      </w:r>
    </w:p>
    <w:p>
      <w:pPr>
        <w:pStyle w:val="Normal"/>
        <w:spacing w:lineRule="auto" w:line="360" w:before="720" w:after="120"/>
        <w:jc w:val="both"/>
        <w:rPr>
          <w:szCs w:val="24"/>
        </w:rPr>
      </w:pPr>
      <w:r>
        <w:rPr>
          <w:szCs w:val="24"/>
        </w:rPr>
        <w:t>Oświadczam, że: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Przekazany przeze mnie przedmiot nie pochodzi z przestępstwa i nie był przedmiotem obrotu w ramach „karuzeli podatkowej”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Nie uczestniczę i nie biorę udziału w oszustwie podatkowym</w:t>
      </w:r>
    </w:p>
    <w:p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lub usługa, którą przekazuję nie narusza przepisów powszechnie obowiązującego prawa oraz praw podmiotów trzecich w tym, w szczególności, praw własności intelektualnej.</w:t>
      </w:r>
    </w:p>
    <w:p>
      <w:pPr>
        <w:pStyle w:val="Normal"/>
        <w:spacing w:before="0" w:after="120"/>
        <w:jc w:val="both"/>
        <w:rPr>
          <w:b/>
          <w:b/>
          <w:szCs w:val="24"/>
        </w:rPr>
      </w:pPr>
      <w:r>
        <w:rPr>
          <w:b/>
          <w:szCs w:val="24"/>
        </w:rPr>
        <w:t>WYPEŁNIJ CZYTELNIE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Imię i nazwisko:</w:t>
        <w:tab/>
        <w:t>___________________________________________________________________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Adres:</w:t>
        <w:tab/>
        <w:tab/>
        <w:tab/>
        <w:t>___________________________________________________________________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 xml:space="preserve">Telefon: </w:t>
        <w:tab/>
        <w:tab/>
        <w:t>___________________________________________________________________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e-mail:</w:t>
        <w:tab/>
        <w:tab/>
        <w:tab/>
        <w:t>___________________________________________________________________</w:t>
      </w:r>
    </w:p>
    <w:p>
      <w:pPr>
        <w:pStyle w:val="Normal"/>
        <w:spacing w:before="0" w:after="360"/>
        <w:jc w:val="both"/>
        <w:rPr>
          <w:szCs w:val="24"/>
        </w:rPr>
      </w:pPr>
      <w:r>
        <w:rPr>
          <w:szCs w:val="24"/>
        </w:rPr>
        <w:t>Na jakie dane (imię i nazwisko) wypełnić podziękowanie? __________________________________________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Data i podpis: ___________________________________</w:t>
      </w:r>
    </w:p>
    <w:p>
      <w:pPr>
        <w:pStyle w:val="Normal"/>
        <w:spacing w:before="120" w:after="360"/>
        <w:jc w:val="both"/>
        <w:rPr>
          <w:i/>
          <w:i/>
          <w:szCs w:val="24"/>
        </w:rPr>
      </w:pPr>
      <w:r>
        <w:rPr>
          <w:i/>
          <w:szCs w:val="24"/>
        </w:rPr>
        <w:t>Uprzejmie informujemy, iż kwota uzyskana z aukcji winna zostać rozliczona jak każda sprzedaż, a co za tym idzie, zachodzi możliwość wystąpienia zobowiązań podatkowych. Jednocześnie kwota ta jest darowizną na rzecz Organizacji Pożytku Publicznego.</w:t>
      </w:r>
    </w:p>
    <w:p>
      <w:pPr>
        <w:pStyle w:val="Normal"/>
        <w:spacing w:before="120" w:after="360"/>
        <w:jc w:val="both"/>
        <w:rPr>
          <w:i/>
          <w:i/>
          <w:szCs w:val="24"/>
        </w:rPr>
      </w:pPr>
      <w:r>
        <w:rPr/>
      </w:r>
    </w:p>
    <w:p>
      <w:pPr>
        <w:pStyle w:val="Normal"/>
        <w:spacing w:before="120" w:after="360"/>
        <w:jc w:val="both"/>
        <w:rPr>
          <w:i/>
          <w:i/>
          <w:szCs w:val="24"/>
        </w:rPr>
      </w:pPr>
      <w:r>
        <w:rPr/>
      </w:r>
    </w:p>
    <w:p>
      <w:pPr>
        <w:pStyle w:val="Normal"/>
        <w:jc w:val="both"/>
        <w:rPr>
          <w:rFonts w:ascii="Calibri" w:hAnsi="Calibri" w:cs="Calibri"/>
          <w:sz w:val="18"/>
          <w:szCs w:val="18"/>
          <w:lang w:eastAsia="pl-PL"/>
        </w:rPr>
      </w:pPr>
      <w:r>
        <w:rPr>
          <w:rFonts w:cs="Calibri"/>
          <w:b/>
          <w:bCs/>
          <w:sz w:val="18"/>
          <w:szCs w:val="18"/>
          <w:lang w:eastAsia="pl-PL"/>
        </w:rPr>
        <w:t>WOŚP</w:t>
      </w:r>
      <w:r>
        <w:rPr>
          <w:rFonts w:cs="Calibri"/>
          <w:b/>
          <w:bCs/>
          <w:color w:val="FF0000"/>
          <w:sz w:val="18"/>
          <w:szCs w:val="18"/>
          <w:lang w:eastAsia="pl-PL"/>
        </w:rPr>
        <w:t xml:space="preserve"> </w:t>
      </w:r>
      <w:r>
        <w:rPr>
          <w:rFonts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administratorem Twoich danych osobowych jest WOŚP z siedzibą przy ul. Dominikańskiej 19c </w:t>
      </w:r>
      <w:r>
        <w:rPr>
          <w:rFonts w:cs="Calibri"/>
          <w:color w:val="FF0000"/>
          <w:sz w:val="18"/>
          <w:szCs w:val="18"/>
          <w:lang w:eastAsia="pl-PL"/>
        </w:rPr>
        <w:t xml:space="preserve"> </w:t>
      </w:r>
      <w:r>
        <w:rPr>
          <w:rFonts w:cs="Calibri"/>
          <w:sz w:val="18"/>
          <w:szCs w:val="18"/>
          <w:lang w:eastAsia="pl-PL"/>
        </w:rPr>
        <w:t xml:space="preserve">w mieście Warszawa, kod pocztowy </w:t>
        <w:br/>
        <w:t xml:space="preserve">02-738; tel.: +48 22 852 32 14, +48 22 852 32 15;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w przypadku dodatkowych pytań dotyczących ochrony danych osobowych w Fundacji WOŚP prosimy pisać na adres mailowy </w:t>
      </w:r>
      <w:hyperlink r:id="rId3">
        <w:r>
          <w:rPr>
            <w:rStyle w:val="Czeinternetowe"/>
            <w:rFonts w:cs="Calibri"/>
            <w:sz w:val="18"/>
            <w:szCs w:val="18"/>
            <w:lang w:eastAsia="pl-PL"/>
          </w:rPr>
          <w:t>-dane.osobowe@wosp.org.pl</w:t>
        </w:r>
      </w:hyperlink>
      <w:r>
        <w:rPr>
          <w:rFonts w:cs="Calibri"/>
          <w:sz w:val="18"/>
          <w:szCs w:val="18"/>
          <w:lang w:eastAsia="pl-PL"/>
        </w:rPr>
        <w:t xml:space="preserve">; WOŚP wyznaczyła inspektora ochrony danych, o którym mowa w art. 37-39 RODO; dane kontaktowe inspektora ochrony danych w WOŚP: 02-738 Warszawie, ul. Dominikańska 19c, e-mail: </w:t>
      </w:r>
      <w:hyperlink r:id="rId4">
        <w:r>
          <w:rPr>
            <w:rStyle w:val="Czeinternetowe"/>
            <w:rFonts w:cs="Calibri"/>
            <w:sz w:val="18"/>
            <w:szCs w:val="18"/>
            <w:lang w:eastAsia="pl-PL"/>
          </w:rPr>
          <w:t>dane.osobowe@wosp.org.pl</w:t>
        </w:r>
      </w:hyperlink>
      <w:r>
        <w:rPr>
          <w:rFonts w:cs="Calibri"/>
          <w:sz w:val="18"/>
          <w:szCs w:val="18"/>
          <w:lang w:eastAsia="pl-PL"/>
        </w:rPr>
        <w:t xml:space="preserve">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Twoje dane osobowe przetwarzane będą na potrzeby: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09" w:hanging="283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wystawienia w Twoim imieniu przedmiotu na licytację oraz wysłania Ci podziękowań po zakończonych licytacjach, lub zwrócenia przedmiotu jeśli nie zostanie zlicytowany (art. 6 ust. 1 lit. b RODO) – czas przetwarzania do momentu przekazania przedmiotu zwycięzcy licytacji lub jego zwrotu,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09" w:hanging="283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wypełnienia obowiązków prawnych w związku z licytacjami i rozliczeniem finansowym (art. 6 ust. 1 lit. c RODO) – przez okres określony przepisami prawa,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09" w:hanging="283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ochrony przed potencjalnymi roszczeniami wynikającymi z tytułu przekazania i wystawienia przedmiotu (art. 6 ust. 1 lit. f RODO) – czas przetwarzania przez okres 10 lat do czasu przedawnienia roszczeń;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odbiorcą Twoich danych osobowych mogą być podwykonawcy WOŚP w zakresie świadczonych przez nich usług w tym IT, kurierskich, pocztowych, prawnych, hostingu poczty, zgodnie z podpisanymi umowami; nie mają oni prawa korzystać z Twoich danych w swoich celach;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Twoje dane osobowe nie będą przekazywane do państwa trzeciego, ani organizacji międzynarodowej, z WOŚP korzysta z Microsoft 365, co może spowodować przekazanie Twoich danych osobowych do państwa trzeciego; Regulamin korzystania z Usług Online w zakresie Microsoft365 oraz zobowiązania w odniesieniu do przetwarzania i zabezpieczania danych użytkownika oraz danych osobowych przez usługi online określa dokumentacja Microsoft, w tym w szczególności:  oświadczenie o ochronie prywatności </w:t>
        <w:br/>
        <w:t xml:space="preserve">- </w:t>
      </w:r>
      <w:hyperlink r:id="rId5">
        <w:r>
          <w:rPr>
            <w:rStyle w:val="Czeinternetowe"/>
            <w:rFonts w:cs="Calibri"/>
            <w:sz w:val="18"/>
            <w:szCs w:val="18"/>
          </w:rPr>
          <w:t>https://privacy.microsoft.com/pl-pl/privacystatement</w:t>
        </w:r>
      </w:hyperlink>
      <w:r>
        <w:rPr>
          <w:rFonts w:cs="Calibri"/>
          <w:sz w:val="18"/>
          <w:szCs w:val="18"/>
          <w:lang w:eastAsia="pl-PL"/>
        </w:rPr>
        <w:t xml:space="preserve"> i umowa dotycząca usług Microsoft (Microsoft Services Agreement, MSA) </w:t>
        <w:br/>
        <w:t>- https://www.microsoft.com/pl-pl/servicesagreement/;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Calibri" w:hAnsi="Calibri"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w ramach usług Microsoft , dane wprowadzone do Microsoft 365 będą przetwarzane  i przechowywane w określonej lokalizacji geograficznej; zgodnie z funkcjonalnością usług Microsoft 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  <w:br/>
        <w:t xml:space="preserve">i upoważnione przez niego firmy trzecie, łącznie z prawem których szczegóły można znaleźć pod adresem </w:t>
      </w:r>
      <w:hyperlink r:id="rId6">
        <w:r>
          <w:rPr>
            <w:rStyle w:val="Czeinternetowe"/>
            <w:rFonts w:cs="Calibri"/>
            <w:sz w:val="18"/>
            <w:szCs w:val="18"/>
          </w:rPr>
          <w:t>https://www.microsoft.com/pl-p</w:t>
        </w:r>
        <w:r>
          <w:rPr>
            <w:rStyle w:val="Czeinternetowe"/>
          </w:rPr>
          <w:t>l/trust-center/privacy?docid=27</w:t>
        </w:r>
      </w:hyperlink>
      <w:r>
        <w:rPr>
          <w:rFonts w:cs="Calibri"/>
          <w:sz w:val="18"/>
          <w:szCs w:val="18"/>
          <w:lang w:eastAsia="pl-PL"/>
        </w:rPr>
        <w:t xml:space="preserve">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podanie przez Ciebie danych osobowych jest warunkiem wystawienia przez</w:t>
      </w:r>
      <w:r>
        <w:rPr>
          <w:rFonts w:cs="Calibri"/>
          <w:color w:val="auto"/>
          <w:sz w:val="18"/>
          <w:szCs w:val="18"/>
          <w:lang w:eastAsia="pl-PL"/>
        </w:rPr>
        <w:t xml:space="preserve"> </w:t>
      </w:r>
      <w:r>
        <w:rPr>
          <w:rFonts w:cs="Calibri"/>
          <w:color w:val="auto"/>
          <w:sz w:val="18"/>
          <w:szCs w:val="18"/>
          <w:lang w:eastAsia="pl-PL"/>
        </w:rPr>
        <w:t xml:space="preserve">Sztab nr </w:t>
      </w:r>
      <w:r>
        <w:rPr>
          <w:rFonts w:cs="Calibri"/>
          <w:color w:val="auto"/>
          <w:sz w:val="18"/>
          <w:szCs w:val="18"/>
          <w:lang w:eastAsia="pl-PL"/>
        </w:rPr>
        <w:t>6273</w:t>
      </w:r>
      <w:r>
        <w:rPr>
          <w:rFonts w:cs="Calibri"/>
          <w:color w:val="auto"/>
          <w:sz w:val="18"/>
          <w:szCs w:val="18"/>
          <w:lang w:eastAsia="pl-PL"/>
        </w:rPr>
        <w:t xml:space="preserve"> </w:t>
      </w:r>
      <w:r>
        <w:rPr>
          <w:rFonts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cs="Calibri"/>
          <w:sz w:val="18"/>
          <w:szCs w:val="18"/>
          <w:lang w:eastAsia="pl-PL"/>
        </w:rPr>
        <w:t>Twoje dane nie będą przetwarzane w sposób zautomatyzowany, ani w formie profilowania.</w:t>
      </w:r>
    </w:p>
    <w:p>
      <w:pPr>
        <w:pStyle w:val="Normal"/>
        <w:spacing w:lineRule="auto" w:line="240" w:before="240" w:after="0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cs="Calibri"/>
          <w:iCs/>
          <w:sz w:val="18"/>
          <w:szCs w:val="18"/>
        </w:rPr>
        <w:t xml:space="preserve">Oświadczam, że wyrażam zgodę na przetwarzanie moich danych osobowych dla potrzeb niezbędnych do wystawienia przedmiotów na aukcji przez WOŚP i </w:t>
      </w:r>
      <w:r>
        <w:rPr>
          <w:rFonts w:cs="Calibri"/>
          <w:iCs/>
          <w:color w:val="auto"/>
          <w:sz w:val="18"/>
          <w:szCs w:val="18"/>
        </w:rPr>
        <w:t xml:space="preserve">Sztab nr </w:t>
      </w:r>
      <w:r>
        <w:rPr>
          <w:rFonts w:cs="Calibri"/>
          <w:iCs/>
          <w:color w:val="auto"/>
          <w:sz w:val="18"/>
          <w:szCs w:val="18"/>
        </w:rPr>
        <w:t>6273</w:t>
      </w:r>
      <w:r>
        <w:rPr>
          <w:rFonts w:cs="Calibri"/>
          <w:iCs/>
          <w:color w:val="auto"/>
          <w:sz w:val="18"/>
          <w:szCs w:val="18"/>
        </w:rPr>
        <w:t>.</w:t>
      </w:r>
    </w:p>
    <w:p>
      <w:pPr>
        <w:pStyle w:val="Normal"/>
        <w:spacing w:lineRule="auto" w:line="240" w:before="240" w:after="0"/>
        <w:jc w:val="both"/>
        <w:rPr>
          <w:rFonts w:ascii="Calibri" w:hAnsi="Calibri" w:cs="Calibri"/>
          <w:iCs/>
          <w:sz w:val="18"/>
          <w:szCs w:val="18"/>
        </w:rPr>
      </w:pPr>
      <w:r>
        <w:rPr/>
      </w:r>
    </w:p>
    <w:p>
      <w:pPr>
        <w:pStyle w:val="Normal"/>
        <w:spacing w:lineRule="auto" w:line="240" w:before="0" w:after="120"/>
        <w:jc w:val="both"/>
        <w:rPr>
          <w:szCs w:val="24"/>
        </w:rPr>
      </w:pPr>
      <w:r>
        <w:rPr>
          <w:rFonts w:cs="Calibri"/>
          <w:b/>
          <w:bCs/>
          <w:iCs/>
          <w:sz w:val="24"/>
          <w:szCs w:val="24"/>
        </w:rPr>
        <w:t>PODPISUJE PRZEKAZUJĄCY</w:t>
      </w:r>
      <w:r>
        <w:rPr>
          <w:rFonts w:cs="Calibri"/>
          <w:iCs/>
          <w:sz w:val="18"/>
          <w:szCs w:val="24"/>
        </w:rPr>
        <w:t xml:space="preserve">   </w:t>
      </w:r>
      <w:r>
        <w:rPr>
          <w:rFonts w:cs="Calibri"/>
          <w:iCs/>
          <w:sz w:val="18"/>
          <w:szCs w:val="24"/>
        </w:rPr>
        <w:t>Data i podpis: ______________________________________________________________________</w:t>
      </w:r>
    </w:p>
    <w:p>
      <w:pPr>
        <w:pStyle w:val="Normal"/>
        <w:spacing w:lineRule="auto" w:line="240" w:before="240"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Działając w imieniu </w:t>
      </w:r>
      <w:r>
        <w:rPr>
          <w:rFonts w:cs="Calibri"/>
          <w:color w:val="auto"/>
        </w:rPr>
        <w:t xml:space="preserve">Sztabu nr </w:t>
      </w:r>
      <w:r>
        <w:rPr>
          <w:rFonts w:cs="Calibri"/>
          <w:color w:val="auto"/>
        </w:rPr>
        <w:t>6273</w:t>
      </w:r>
      <w:r>
        <w:rPr>
          <w:rFonts w:cs="Calibri"/>
          <w:color w:val="auto"/>
        </w:rPr>
        <w:t xml:space="preserve"> </w:t>
      </w:r>
      <w:r>
        <w:rPr>
          <w:rFonts w:cs="Calibri"/>
        </w:rPr>
        <w:t>potwierdzam przyjęcie przedmiotu do wystawienia na aukcje na rzecz 33. Finału WOŚP (w imieniu składającego oświadczenie).</w:t>
      </w:r>
    </w:p>
    <w:p>
      <w:pPr>
        <w:pStyle w:val="Normal"/>
        <w:spacing w:lineRule="auto" w:line="240" w:before="0" w:after="120"/>
        <w:ind w:hanging="0"/>
        <w:jc w:val="both"/>
        <w:rPr>
          <w:szCs w:val="24"/>
        </w:rPr>
      </w:pPr>
      <w:r>
        <w:rPr>
          <w:rFonts w:cs="Calibri"/>
          <w:iCs/>
          <w:szCs w:val="18"/>
        </w:rPr>
      </w:r>
    </w:p>
    <w:p>
      <w:pPr>
        <w:pStyle w:val="Normal"/>
        <w:spacing w:lineRule="auto" w:line="240" w:before="0" w:after="120"/>
        <w:ind w:hanging="0"/>
        <w:jc w:val="both"/>
        <w:rPr>
          <w:szCs w:val="24"/>
        </w:rPr>
      </w:pPr>
      <w:r>
        <w:rPr>
          <w:rFonts w:cs="Calibri"/>
          <w:b/>
          <w:bCs/>
          <w:iCs/>
          <w:sz w:val="24"/>
          <w:szCs w:val="24"/>
        </w:rPr>
        <w:t>PODPISUJE ODBIERAJĄCY</w:t>
      </w:r>
    </w:p>
    <w:p>
      <w:pPr>
        <w:pStyle w:val="Normal"/>
        <w:spacing w:lineRule="auto" w:line="240" w:before="240" w:after="0"/>
        <w:ind w:hanging="0"/>
        <w:rPr>
          <w:color w:val="auto"/>
        </w:rPr>
      </w:pPr>
      <w:r>
        <w:rPr>
          <w:rFonts w:cs="Calibri"/>
          <w:color w:val="auto"/>
        </w:rPr>
        <w:t>Imię i nazwisko: ____________________</w:t>
      </w:r>
      <w:r>
        <w:rPr>
          <w:rFonts w:cs="Calibri"/>
          <w:iCs/>
          <w:color w:val="auto"/>
          <w:sz w:val="18"/>
          <w:szCs w:val="24"/>
        </w:rPr>
        <w:t>_________________________________________</w:t>
      </w:r>
    </w:p>
    <w:p>
      <w:pPr>
        <w:pStyle w:val="Normal"/>
        <w:spacing w:lineRule="auto" w:line="240" w:before="240" w:after="0"/>
        <w:ind w:hanging="0"/>
        <w:rPr>
          <w:color w:val="auto"/>
        </w:rPr>
      </w:pPr>
      <w:r>
        <w:rPr>
          <w:rFonts w:cs="Calibri"/>
          <w:color w:val="auto"/>
        </w:rPr>
        <w:t>Data i podpis: ______________________</w:t>
      </w:r>
      <w:r>
        <w:rPr>
          <w:rFonts w:cs="Calibri"/>
          <w:iCs/>
          <w:color w:val="auto"/>
          <w:sz w:val="18"/>
          <w:szCs w:val="24"/>
        </w:rPr>
        <w:t>_________________________________________</w:t>
      </w:r>
    </w:p>
    <w:p>
      <w:pPr>
        <w:pStyle w:val="Normal"/>
        <w:spacing w:before="0" w:after="160"/>
        <w:jc w:val="both"/>
        <w:rPr>
          <w:rFonts w:ascii="Calibri" w:hAnsi="Calibri" w:cs="Calibri"/>
          <w:iCs/>
          <w:sz w:val="18"/>
          <w:szCs w:val="18"/>
        </w:rPr>
      </w:pPr>
      <w:r>
        <w:rPr/>
      </w:r>
    </w:p>
    <w:sectPr>
      <w:headerReference w:type="first" r:id="rId7"/>
      <w:type w:val="nextPage"/>
      <w:pgSz w:w="11906" w:h="16838"/>
      <w:pgMar w:left="851" w:right="851" w:header="709" w:top="709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29FFEB89">
              <wp:simplePos x="0" y="0"/>
              <wp:positionH relativeFrom="column">
                <wp:posOffset>635</wp:posOffset>
              </wp:positionH>
              <wp:positionV relativeFrom="paragraph">
                <wp:posOffset>106045</wp:posOffset>
              </wp:positionV>
              <wp:extent cx="1417955" cy="427355"/>
              <wp:effectExtent l="0" t="0" r="11430" b="1143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2" stroked="t" style="position:absolute;margin-left:0.05pt;margin-top:8.35pt;width:111.55pt;height:33.55pt" wp14:anchorId="29FFEB89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  <w:r>
      <w:rPr/>
      <w:tab/>
      <w:t xml:space="preserve">                                                                                                                                    </w:t>
    </w:r>
  </w:p>
  <w:p>
    <w:pPr>
      <w:pStyle w:val="Gwka"/>
      <w:tabs>
        <w:tab w:val="clear" w:pos="4536"/>
        <w:tab w:val="clear" w:pos="9072"/>
        <w:tab w:val="left" w:pos="6900" w:leader="none"/>
      </w:tabs>
      <w:rPr/>
    </w:pPr>
    <w:r>
      <w:rPr/>
      <w:t xml:space="preserve">  </w:t>
    </w:r>
    <w:r>
      <w:rPr/>
      <w:t>Nr</w:t>
      <w:tab/>
    </w:r>
  </w:p>
  <w:p>
    <w:pPr>
      <w:pStyle w:val="Gwka"/>
      <w:rPr/>
    </w:pPr>
    <w:r>
      <w:rPr/>
      <w:tab/>
      <w:t xml:space="preserve">                                                                                                                                             </w:t>
    </w:r>
  </w:p>
  <w:p>
    <w:pPr>
      <w:pStyle w:val="Gwka"/>
      <w:tabs>
        <w:tab w:val="center" w:pos="4536" w:leader="none"/>
        <w:tab w:val="left" w:pos="8844" w:leader="none"/>
        <w:tab w:val="right" w:pos="9072" w:leader="none"/>
      </w:tabs>
      <w:rPr/>
    </w:pPr>
    <w:r>
      <w:rPr/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43cd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43cd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e5bb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e5bb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e5bb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e5bb2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be5bb2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3c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43c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e5bb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e5bb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5bb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bb2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d17a9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-dane.osobowe@wosp.org.pl" TargetMode="External"/><Relationship Id="rId4" Type="http://schemas.openxmlformats.org/officeDocument/2006/relationships/hyperlink" Target="mailto:dane.osobowe@wosp.org.pl" TargetMode="External"/><Relationship Id="rId5" Type="http://schemas.openxmlformats.org/officeDocument/2006/relationships/hyperlink" Target="https://privacy.microsoft.com/pl-pl/privacystatement" TargetMode="External"/><Relationship Id="rId6" Type="http://schemas.openxmlformats.org/officeDocument/2006/relationships/hyperlink" Target="https://www.microsoft.com/pl-pl/trust-center/privacy?docid=27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FDA470FCE498B02EEE79C0EE172" ma:contentTypeVersion="18" ma:contentTypeDescription="Utwórz nowy dokument." ma:contentTypeScope="" ma:versionID="00d0eab2dfc9245e2476ff25a41c6371">
  <xsd:schema xmlns:xsd="http://www.w3.org/2001/XMLSchema" xmlns:xs="http://www.w3.org/2001/XMLSchema" xmlns:p="http://schemas.microsoft.com/office/2006/metadata/properties" xmlns:ns3="d0ef8f92-1f7a-490b-ba1a-d67671ab01b4" xmlns:ns4="0c498f20-4176-4e7b-aff6-342c01e211b6" targetNamespace="http://schemas.microsoft.com/office/2006/metadata/properties" ma:root="true" ma:fieldsID="9508d582b1f77281e13e3ed315492489" ns3:_="" ns4:_="">
    <xsd:import namespace="d0ef8f92-1f7a-490b-ba1a-d67671ab01b4"/>
    <xsd:import namespace="0c498f20-4176-4e7b-aff6-342c01e211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8f92-1f7a-490b-ba1a-d67671ab0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8f20-4176-4e7b-aff6-342c01e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98f20-4176-4e7b-aff6-342c01e211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91B6-B24D-49B0-9432-D22744038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8f92-1f7a-490b-ba1a-d67671ab01b4"/>
    <ds:schemaRef ds:uri="0c498f20-4176-4e7b-aff6-342c01e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6908D-A69C-49A5-B33E-B6EE443528CB}">
  <ds:schemaRefs>
    <ds:schemaRef ds:uri="http://purl.org/dc/dcmitype/"/>
    <ds:schemaRef ds:uri="http://schemas.microsoft.com/office/2006/documentManagement/types"/>
    <ds:schemaRef ds:uri="0c498f20-4176-4e7b-aff6-342c01e211b6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d0ef8f92-1f7a-490b-ba1a-d67671ab01b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EA2D03-00EB-41ED-B3DB-715895304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FFFC0-339A-4F86-B2CD-F7154604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LibreOffice/7.0.0.3$Windows_X86_64 LibreOffice_project/8061b3e9204bef6b321a21033174034a5e2ea88e</Application>
  <Pages>3</Pages>
  <Words>998</Words>
  <Characters>8396</Characters>
  <CharactersWithSpaces>9634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2023-10-03T12:16:00Z</dcterms:created>
  <dc:creator>Roksana Łojek</dc:creator>
  <dc:description/>
  <dc:language>pl-PL</dc:language>
  <cp:lastModifiedBy/>
  <dcterms:modified xsi:type="dcterms:W3CDTF">2025-01-02T12:23:51Z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0x010100ACB71FDA470FCE498B02EEE79C0EE172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